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8444E" w14:textId="0646D005" w:rsidR="00EB235F" w:rsidRDefault="00EB235F">
      <w:pPr>
        <w:shd w:val="clear" w:color="auto" w:fill="FFFFFF"/>
        <w:spacing w:before="240"/>
        <w:rPr>
          <w:bCs/>
          <w:color w:val="222222"/>
          <w:sz w:val="28"/>
          <w:szCs w:val="28"/>
        </w:rPr>
      </w:pPr>
      <w:r w:rsidRPr="00EB235F">
        <w:rPr>
          <w:bCs/>
          <w:color w:val="222222"/>
          <w:sz w:val="28"/>
          <w:szCs w:val="28"/>
        </w:rPr>
        <w:t>B</w:t>
      </w:r>
      <w:r>
        <w:rPr>
          <w:bCs/>
          <w:color w:val="222222"/>
          <w:sz w:val="28"/>
          <w:szCs w:val="28"/>
        </w:rPr>
        <w:t>onjour à tous,</w:t>
      </w:r>
    </w:p>
    <w:p w14:paraId="65A6F401" w14:textId="7B0AABC9" w:rsidR="00EB235F" w:rsidRDefault="00EB235F">
      <w:pPr>
        <w:shd w:val="clear" w:color="auto" w:fill="FFFFFF"/>
        <w:spacing w:before="240"/>
        <w:rPr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>Encore cette année la section Champlain organise une activité à l’OSM.</w:t>
      </w:r>
    </w:p>
    <w:p w14:paraId="636D3395" w14:textId="4B130C3A" w:rsidR="001A679F" w:rsidRPr="001A679F" w:rsidRDefault="001A679F" w:rsidP="001A679F">
      <w:pPr>
        <w:pStyle w:val="Sansinterligne"/>
        <w:rPr>
          <w:sz w:val="28"/>
          <w:szCs w:val="28"/>
        </w:rPr>
      </w:pPr>
      <w:r w:rsidRPr="001A679F">
        <w:rPr>
          <w:sz w:val="28"/>
          <w:szCs w:val="28"/>
        </w:rPr>
        <w:t>Voici les détails:</w:t>
      </w:r>
    </w:p>
    <w:p w14:paraId="4C541FD4" w14:textId="77777777" w:rsidR="001A679F" w:rsidRDefault="00EB235F" w:rsidP="001A679F">
      <w:pPr>
        <w:shd w:val="clear" w:color="auto" w:fill="FFFFFF"/>
        <w:spacing w:before="240" w:line="480" w:lineRule="auto"/>
        <w:rPr>
          <w:b/>
          <w:color w:val="222222"/>
          <w:sz w:val="28"/>
          <w:szCs w:val="28"/>
        </w:rPr>
      </w:pPr>
      <w:r w:rsidRPr="00EB235F">
        <w:rPr>
          <w:b/>
          <w:color w:val="222222"/>
          <w:sz w:val="28"/>
          <w:szCs w:val="28"/>
        </w:rPr>
        <w:t xml:space="preserve">OSM  </w:t>
      </w:r>
      <w:r w:rsidR="001A679F" w:rsidRPr="00EB235F">
        <w:rPr>
          <w:b/>
          <w:color w:val="222222"/>
          <w:sz w:val="28"/>
          <w:szCs w:val="28"/>
        </w:rPr>
        <w:t>2022</w:t>
      </w:r>
    </w:p>
    <w:p w14:paraId="00000003" w14:textId="14D862D4" w:rsidR="00312405" w:rsidRPr="001A679F" w:rsidRDefault="001A679F" w:rsidP="001A679F">
      <w:pPr>
        <w:shd w:val="clear" w:color="auto" w:fill="FFFFFF"/>
        <w:spacing w:before="240" w:line="480" w:lineRule="auto"/>
        <w:rPr>
          <w:b/>
          <w:color w:val="222222"/>
          <w:sz w:val="28"/>
          <w:szCs w:val="28"/>
        </w:rPr>
      </w:pPr>
      <w:r>
        <w:rPr>
          <w:b/>
          <w:color w:val="222222"/>
          <w:sz w:val="27"/>
          <w:szCs w:val="27"/>
        </w:rPr>
        <w:t>Concert de l'Orchestre symphonique de Montréal</w:t>
      </w:r>
    </w:p>
    <w:p w14:paraId="00000005" w14:textId="5255E66D" w:rsidR="00312405" w:rsidRPr="001A679F" w:rsidRDefault="001A679F">
      <w:pPr>
        <w:shd w:val="clear" w:color="auto" w:fill="FFFFFF"/>
        <w:spacing w:before="24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  <w:r>
        <w:rPr>
          <w:b/>
          <w:color w:val="222222"/>
          <w:sz w:val="27"/>
          <w:szCs w:val="27"/>
        </w:rPr>
        <w:t>De Mozart à Chostakovitch, le 19 mai à 10h30.</w:t>
      </w:r>
    </w:p>
    <w:p w14:paraId="75DD27A8" w14:textId="6644697B" w:rsidR="001A679F" w:rsidRDefault="001A679F" w:rsidP="001A679F">
      <w:r>
        <w:t>Beau programme varié.</w:t>
      </w:r>
    </w:p>
    <w:p w14:paraId="00000006" w14:textId="77777777" w:rsidR="00312405" w:rsidRDefault="001A679F">
      <w:pPr>
        <w:shd w:val="clear" w:color="auto" w:fill="FFFFFF"/>
        <w:rPr>
          <w:color w:val="373737"/>
        </w:rPr>
      </w:pPr>
      <w:r>
        <w:rPr>
          <w:color w:val="373737"/>
        </w:rPr>
        <w:t xml:space="preserve"> </w:t>
      </w:r>
    </w:p>
    <w:p w14:paraId="00000007" w14:textId="77777777" w:rsidR="00312405" w:rsidRDefault="001A679F">
      <w:pPr>
        <w:shd w:val="clear" w:color="auto" w:fill="FFFFFF"/>
        <w:rPr>
          <w:color w:val="373737"/>
        </w:rPr>
      </w:pPr>
      <w:r>
        <w:rPr>
          <w:b/>
          <w:color w:val="373737"/>
        </w:rPr>
        <w:t>Jordan de Souza</w:t>
      </w:r>
      <w:r>
        <w:rPr>
          <w:color w:val="373737"/>
        </w:rPr>
        <w:t>, chef d’orchestre</w:t>
      </w:r>
    </w:p>
    <w:p w14:paraId="00000008" w14:textId="77777777" w:rsidR="00312405" w:rsidRDefault="001A679F">
      <w:pPr>
        <w:shd w:val="clear" w:color="auto" w:fill="FFFFFF"/>
        <w:rPr>
          <w:color w:val="373737"/>
        </w:rPr>
      </w:pPr>
      <w:r>
        <w:rPr>
          <w:b/>
          <w:color w:val="373737"/>
        </w:rPr>
        <w:t xml:space="preserve">Francesco </w:t>
      </w:r>
      <w:proofErr w:type="spellStart"/>
      <w:r>
        <w:rPr>
          <w:b/>
          <w:color w:val="373737"/>
        </w:rPr>
        <w:t>Piemontesi</w:t>
      </w:r>
      <w:proofErr w:type="spellEnd"/>
      <w:r>
        <w:rPr>
          <w:color w:val="373737"/>
        </w:rPr>
        <w:t>, piano</w:t>
      </w:r>
    </w:p>
    <w:p w14:paraId="00000009" w14:textId="77777777" w:rsidR="00312405" w:rsidRDefault="001A679F">
      <w:pPr>
        <w:shd w:val="clear" w:color="auto" w:fill="FFFFFF"/>
        <w:rPr>
          <w:b/>
          <w:color w:val="373737"/>
        </w:rPr>
      </w:pPr>
      <w:r>
        <w:rPr>
          <w:b/>
          <w:color w:val="373737"/>
        </w:rPr>
        <w:t xml:space="preserve"> </w:t>
      </w:r>
    </w:p>
    <w:p w14:paraId="0000000A" w14:textId="77777777" w:rsidR="00312405" w:rsidRDefault="001A679F">
      <w:pPr>
        <w:shd w:val="clear" w:color="auto" w:fill="FFFFFF"/>
        <w:rPr>
          <w:color w:val="373737"/>
        </w:rPr>
      </w:pPr>
      <w:r>
        <w:rPr>
          <w:b/>
          <w:color w:val="373737"/>
        </w:rPr>
        <w:t>Mozart</w:t>
      </w:r>
      <w:r>
        <w:rPr>
          <w:color w:val="373737"/>
        </w:rPr>
        <w:t>, Symphonie n</w:t>
      </w:r>
      <w:r>
        <w:rPr>
          <w:color w:val="373737"/>
          <w:sz w:val="26"/>
          <w:szCs w:val="26"/>
          <w:vertAlign w:val="superscript"/>
        </w:rPr>
        <w:t>o</w:t>
      </w:r>
      <w:r>
        <w:rPr>
          <w:color w:val="373737"/>
        </w:rPr>
        <w:t xml:space="preserve"> 31 en ré majeur, K. 297/300a, « Paris » (17 min)</w:t>
      </w:r>
    </w:p>
    <w:p w14:paraId="0000000B" w14:textId="77777777" w:rsidR="00312405" w:rsidRDefault="001A679F">
      <w:pPr>
        <w:shd w:val="clear" w:color="auto" w:fill="FFFFFF"/>
        <w:rPr>
          <w:color w:val="373737"/>
        </w:rPr>
      </w:pPr>
      <w:r>
        <w:rPr>
          <w:b/>
          <w:color w:val="373737"/>
        </w:rPr>
        <w:t>Ravel</w:t>
      </w:r>
      <w:r>
        <w:rPr>
          <w:color w:val="373737"/>
        </w:rPr>
        <w:t>, Concerto pour piano en sol majeur (23 min)</w:t>
      </w:r>
    </w:p>
    <w:p w14:paraId="0000000C" w14:textId="77777777" w:rsidR="00312405" w:rsidRDefault="001A679F">
      <w:pPr>
        <w:shd w:val="clear" w:color="auto" w:fill="FFFFFF"/>
        <w:rPr>
          <w:color w:val="373737"/>
        </w:rPr>
      </w:pPr>
      <w:r>
        <w:rPr>
          <w:b/>
          <w:color w:val="373737"/>
        </w:rPr>
        <w:t>Simon Bertrand</w:t>
      </w:r>
      <w:r>
        <w:rPr>
          <w:color w:val="373737"/>
        </w:rPr>
        <w:t xml:space="preserve">, </w:t>
      </w:r>
      <w:proofErr w:type="spellStart"/>
      <w:r>
        <w:rPr>
          <w:i/>
          <w:color w:val="373737"/>
        </w:rPr>
        <w:t>Weltengeist</w:t>
      </w:r>
      <w:proofErr w:type="spellEnd"/>
      <w:r>
        <w:rPr>
          <w:i/>
          <w:color w:val="373737"/>
        </w:rPr>
        <w:t xml:space="preserve"> </w:t>
      </w:r>
      <w:r>
        <w:rPr>
          <w:color w:val="373737"/>
        </w:rPr>
        <w:t>[Esprit du monde] (10 min) – création mondiale, commande de l’OSM</w:t>
      </w:r>
    </w:p>
    <w:p w14:paraId="0000000D" w14:textId="77777777" w:rsidR="00312405" w:rsidRDefault="001A679F">
      <w:pPr>
        <w:shd w:val="clear" w:color="auto" w:fill="FFFFFF"/>
        <w:rPr>
          <w:color w:val="373737"/>
        </w:rPr>
      </w:pPr>
      <w:r>
        <w:rPr>
          <w:b/>
          <w:color w:val="373737"/>
        </w:rPr>
        <w:t>Chostakovitch</w:t>
      </w:r>
      <w:r>
        <w:rPr>
          <w:color w:val="373737"/>
        </w:rPr>
        <w:t>, Symphonie n</w:t>
      </w:r>
      <w:r>
        <w:rPr>
          <w:color w:val="373737"/>
          <w:sz w:val="26"/>
          <w:szCs w:val="26"/>
          <w:vertAlign w:val="superscript"/>
        </w:rPr>
        <w:t>o</w:t>
      </w:r>
      <w:r>
        <w:rPr>
          <w:color w:val="373737"/>
        </w:rPr>
        <w:t xml:space="preserve"> 9 en mi bémol majeur, op. 70 (27 m</w:t>
      </w:r>
      <w:r>
        <w:rPr>
          <w:color w:val="373737"/>
        </w:rPr>
        <w:t>in)</w:t>
      </w:r>
    </w:p>
    <w:p w14:paraId="0000000E" w14:textId="77777777" w:rsidR="00312405" w:rsidRDefault="001A679F">
      <w:pPr>
        <w:shd w:val="clear" w:color="auto" w:fill="FFFFFF"/>
        <w:spacing w:before="24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5DB4C712" w14:textId="7B45E742" w:rsidR="00EB235F" w:rsidRDefault="001A679F">
      <w:pPr>
        <w:shd w:val="clear" w:color="auto" w:fill="FFFFFF"/>
        <w:spacing w:before="240"/>
        <w:rPr>
          <w:b/>
          <w:color w:val="222222"/>
          <w:sz w:val="27"/>
          <w:szCs w:val="27"/>
        </w:rPr>
      </w:pPr>
      <w:r>
        <w:rPr>
          <w:b/>
          <w:color w:val="222222"/>
          <w:sz w:val="27"/>
          <w:szCs w:val="27"/>
        </w:rPr>
        <w:t>Vous pouvez consulter les détails du programme sur le site de l’OSM.</w:t>
      </w:r>
    </w:p>
    <w:p w14:paraId="00000011" w14:textId="0E856647" w:rsidR="00312405" w:rsidRPr="00EB235F" w:rsidRDefault="001A679F">
      <w:pPr>
        <w:shd w:val="clear" w:color="auto" w:fill="FFFFFF"/>
        <w:spacing w:before="240"/>
        <w:rPr>
          <w:color w:val="222222"/>
          <w:sz w:val="24"/>
          <w:szCs w:val="24"/>
        </w:rPr>
      </w:pPr>
      <w:r>
        <w:rPr>
          <w:b/>
          <w:color w:val="222222"/>
          <w:sz w:val="27"/>
          <w:szCs w:val="27"/>
        </w:rPr>
        <w:t>Le prix est 32.20$ par personne, taxes et frais compris</w:t>
      </w:r>
      <w:r w:rsidR="00EB235F">
        <w:rPr>
          <w:b/>
          <w:color w:val="222222"/>
          <w:sz w:val="27"/>
          <w:szCs w:val="27"/>
        </w:rPr>
        <w:t>.</w:t>
      </w:r>
    </w:p>
    <w:p w14:paraId="1AF9633A" w14:textId="38932ED0" w:rsidR="00EB235F" w:rsidRDefault="00EB235F">
      <w:pPr>
        <w:shd w:val="clear" w:color="auto" w:fill="FFFFFF"/>
        <w:spacing w:before="240"/>
        <w:rPr>
          <w:b/>
          <w:color w:val="222222"/>
          <w:sz w:val="27"/>
          <w:szCs w:val="27"/>
        </w:rPr>
      </w:pPr>
      <w:r>
        <w:rPr>
          <w:b/>
          <w:color w:val="222222"/>
          <w:sz w:val="27"/>
          <w:szCs w:val="27"/>
        </w:rPr>
        <w:t>Les billets sont situés dans le Chœur comme les années passées.</w:t>
      </w:r>
    </w:p>
    <w:p w14:paraId="00000013" w14:textId="35198E76" w:rsidR="00312405" w:rsidRPr="001A679F" w:rsidRDefault="001A679F">
      <w:pPr>
        <w:shd w:val="clear" w:color="auto" w:fill="FFFFFF"/>
        <w:spacing w:before="240"/>
        <w:rPr>
          <w:color w:val="222222"/>
          <w:sz w:val="24"/>
          <w:szCs w:val="24"/>
        </w:rPr>
      </w:pPr>
      <w:r>
        <w:rPr>
          <w:b/>
          <w:color w:val="222222"/>
          <w:sz w:val="27"/>
          <w:szCs w:val="27"/>
        </w:rPr>
        <w:t>Possibilité de dîner tous ensemble après le concert.</w:t>
      </w:r>
    </w:p>
    <w:p w14:paraId="00000014" w14:textId="77777777" w:rsidR="00312405" w:rsidRDefault="001A679F">
      <w:pPr>
        <w:shd w:val="clear" w:color="auto" w:fill="FFFFFF"/>
        <w:spacing w:before="24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000016" w14:textId="71194216" w:rsidR="00312405" w:rsidRPr="001A679F" w:rsidRDefault="001A679F" w:rsidP="001A679F">
      <w:pPr>
        <w:shd w:val="clear" w:color="auto" w:fill="FFFFFF"/>
        <w:spacing w:before="240"/>
        <w:rPr>
          <w:b/>
          <w:color w:val="222222"/>
          <w:sz w:val="27"/>
          <w:szCs w:val="27"/>
        </w:rPr>
      </w:pPr>
      <w:proofErr w:type="gramStart"/>
      <w:r>
        <w:rPr>
          <w:b/>
          <w:color w:val="222222"/>
          <w:sz w:val="27"/>
          <w:szCs w:val="27"/>
        </w:rPr>
        <w:t>SI  vous</w:t>
      </w:r>
      <w:proofErr w:type="gramEnd"/>
      <w:r>
        <w:rPr>
          <w:b/>
          <w:color w:val="222222"/>
          <w:sz w:val="27"/>
          <w:szCs w:val="27"/>
        </w:rPr>
        <w:t xml:space="preserve"> êtes intéressés, faire parvenir à Pierre Michel Brin un chèque libellé "AGDER-Champlain" </w:t>
      </w:r>
      <w:r w:rsidR="00EB235F">
        <w:rPr>
          <w:b/>
          <w:color w:val="222222"/>
          <w:sz w:val="27"/>
          <w:szCs w:val="27"/>
        </w:rPr>
        <w:t>au 8465 Saguenay, Brossard, J4X 1M7</w:t>
      </w:r>
      <w:r>
        <w:rPr>
          <w:b/>
          <w:color w:val="222222"/>
          <w:sz w:val="27"/>
          <w:szCs w:val="27"/>
        </w:rPr>
        <w:t xml:space="preserve"> </w:t>
      </w:r>
      <w:r>
        <w:rPr>
          <w:b/>
          <w:color w:val="222222"/>
          <w:sz w:val="27"/>
          <w:szCs w:val="27"/>
        </w:rPr>
        <w:t xml:space="preserve">ou faire un transfert Interac à </w:t>
      </w:r>
      <w:r w:rsidRPr="001A679F">
        <w:rPr>
          <w:b/>
          <w:color w:val="222222"/>
          <w:sz w:val="27"/>
          <w:szCs w:val="27"/>
        </w:rPr>
        <w:t>pmbbrossard@g</w:t>
      </w:r>
      <w:r w:rsidRPr="001A679F">
        <w:rPr>
          <w:b/>
          <w:color w:val="222222"/>
          <w:sz w:val="27"/>
          <w:szCs w:val="27"/>
        </w:rPr>
        <w:t>mail</w:t>
      </w:r>
      <w:r>
        <w:rPr>
          <w:b/>
          <w:color w:val="222222"/>
          <w:sz w:val="27"/>
          <w:szCs w:val="27"/>
        </w:rPr>
        <w:t xml:space="preserve">.com (mot de passe OSM) d’ici le </w:t>
      </w:r>
      <w:r w:rsidR="00EB235F">
        <w:rPr>
          <w:b/>
          <w:color w:val="222222"/>
          <w:sz w:val="27"/>
          <w:szCs w:val="27"/>
        </w:rPr>
        <w:t xml:space="preserve">11 </w:t>
      </w:r>
      <w:r>
        <w:rPr>
          <w:b/>
          <w:color w:val="222222"/>
          <w:sz w:val="27"/>
          <w:szCs w:val="27"/>
        </w:rPr>
        <w:t>mars.</w:t>
      </w:r>
      <w:r>
        <w:t xml:space="preserve"> </w:t>
      </w:r>
    </w:p>
    <w:p w14:paraId="00000017" w14:textId="4475B857" w:rsidR="00312405" w:rsidRDefault="00312405"/>
    <w:p w14:paraId="732DCC27" w14:textId="77777777" w:rsidR="001A679F" w:rsidRDefault="001A679F"/>
    <w:p w14:paraId="35840BAA" w14:textId="2B3926A8" w:rsidR="001A679F" w:rsidRPr="001A679F" w:rsidRDefault="001A679F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Pierre Michel Brin</w:t>
      </w:r>
    </w:p>
    <w:sectPr w:rsidR="001A679F" w:rsidRPr="001A679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05"/>
    <w:rsid w:val="001A679F"/>
    <w:rsid w:val="00312405"/>
    <w:rsid w:val="00EB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8062C"/>
  <w15:docId w15:val="{5B394D2D-DE62-49AD-9BF4-C4C71734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ansinterligne">
    <w:name w:val="No Spacing"/>
    <w:uiPriority w:val="1"/>
    <w:qFormat/>
    <w:rsid w:val="001A679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Pierre Michel Brin</cp:lastModifiedBy>
  <cp:revision>2</cp:revision>
  <dcterms:created xsi:type="dcterms:W3CDTF">2022-02-21T14:14:00Z</dcterms:created>
  <dcterms:modified xsi:type="dcterms:W3CDTF">2022-02-21T14:14:00Z</dcterms:modified>
</cp:coreProperties>
</file>